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KulTür</w:t>
      </w:r>
      <w:r w:rsidDel="00000000" w:rsidR="00000000" w:rsidRPr="00000000">
        <w:rPr>
          <w:rFonts w:ascii="Calibri" w:cs="Calibri" w:eastAsia="Calibri" w:hAnsi="Calibri"/>
          <w:b w:val="1"/>
          <w:sz w:val="18"/>
          <w:szCs w:val="18"/>
          <w:rtl w:val="0"/>
        </w:rPr>
        <w:t xml:space="preserve"> Regensburg e.V.</w:t>
      </w:r>
      <w:r w:rsidDel="00000000" w:rsidR="00000000" w:rsidRPr="00000000">
        <w:rPr>
          <w:rFonts w:ascii="Calibri" w:cs="Calibri" w:eastAsia="Calibri" w:hAnsi="Calibri"/>
          <w:sz w:val="18"/>
          <w:szCs w:val="18"/>
          <w:rtl w:val="0"/>
        </w:rPr>
        <w:t xml:space="preserve"> | Obermünsterstr. 1 | 93047 Regensburg</w:t>
      </w:r>
    </w:p>
    <w:p w:rsidR="00000000" w:rsidDel="00000000" w:rsidP="00000000" w:rsidRDefault="00000000" w:rsidRPr="00000000" w14:paraId="0000000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post@kultuer-regensburg.de</w:t>
      </w:r>
    </w:p>
    <w:p w:rsidR="00000000" w:rsidDel="00000000" w:rsidP="00000000" w:rsidRDefault="00000000" w:rsidRPr="00000000" w14:paraId="00000003">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4">
      <w:pPr>
        <w:pStyle w:val="Title"/>
        <w:spacing w:after="120" w:before="480" w:line="240" w:lineRule="auto"/>
        <w:rPr>
          <w:rFonts w:ascii="Calibri" w:cs="Calibri" w:eastAsia="Calibri" w:hAnsi="Calibri"/>
          <w:b w:val="1"/>
          <w:sz w:val="56"/>
          <w:szCs w:val="56"/>
        </w:rPr>
      </w:pPr>
      <w:bookmarkStart w:colFirst="0" w:colLast="0" w:name="_9yo4qm58da0y" w:id="0"/>
      <w:bookmarkEnd w:id="0"/>
      <w:r w:rsidDel="00000000" w:rsidR="00000000" w:rsidRPr="00000000">
        <w:rPr>
          <w:rFonts w:ascii="Calibri" w:cs="Calibri" w:eastAsia="Calibri" w:hAnsi="Calibri"/>
          <w:b w:val="1"/>
          <w:sz w:val="56"/>
          <w:szCs w:val="56"/>
          <w:rtl w:val="0"/>
        </w:rPr>
        <w:t xml:space="preserve">PRESSEMITTEILUNG</w:t>
      </w:r>
    </w:p>
    <w:p w:rsidR="00000000" w:rsidDel="00000000" w:rsidP="00000000" w:rsidRDefault="00000000" w:rsidRPr="00000000" w14:paraId="00000005">
      <w:pPr>
        <w:pStyle w:val="Title"/>
        <w:spacing w:after="200" w:before="0" w:line="240" w:lineRule="auto"/>
        <w:rPr>
          <w:rFonts w:ascii="Calibri" w:cs="Calibri" w:eastAsia="Calibri" w:hAnsi="Calibri"/>
          <w:b w:val="1"/>
          <w:color w:val="0d0d0d"/>
          <w:sz w:val="34"/>
          <w:szCs w:val="34"/>
          <w:highlight w:val="white"/>
        </w:rPr>
      </w:pPr>
      <w:bookmarkStart w:colFirst="0" w:colLast="0" w:name="_3r31cqfbhupd" w:id="1"/>
      <w:bookmarkEnd w:id="1"/>
      <w:r w:rsidDel="00000000" w:rsidR="00000000" w:rsidRPr="00000000">
        <w:rPr>
          <w:rFonts w:ascii="Calibri" w:cs="Calibri" w:eastAsia="Calibri" w:hAnsi="Calibri"/>
          <w:b w:val="1"/>
          <w:color w:val="0d0d0d"/>
          <w:sz w:val="34"/>
          <w:szCs w:val="34"/>
          <w:highlight w:val="white"/>
          <w:rtl w:val="0"/>
        </w:rPr>
        <w:t xml:space="preserve">Offenheit im Ehrenamt zeigen - nicht nur bei Projekten</w:t>
      </w:r>
    </w:p>
    <w:p w:rsidR="00000000" w:rsidDel="00000000" w:rsidP="00000000" w:rsidRDefault="00000000" w:rsidRPr="00000000" w14:paraId="00000006">
      <w:pPr>
        <w:pStyle w:val="Title"/>
        <w:spacing w:after="0" w:before="0" w:line="240" w:lineRule="auto"/>
        <w:rPr>
          <w:rFonts w:ascii="Calibri" w:cs="Calibri" w:eastAsia="Calibri" w:hAnsi="Calibri"/>
          <w:b w:val="1"/>
          <w:color w:val="0d0d0d"/>
          <w:sz w:val="30"/>
          <w:szCs w:val="30"/>
          <w:highlight w:val="white"/>
        </w:rPr>
      </w:pPr>
      <w:bookmarkStart w:colFirst="0" w:colLast="0" w:name="_i8ajm54pweou" w:id="2"/>
      <w:bookmarkEnd w:id="2"/>
      <w:r w:rsidDel="00000000" w:rsidR="00000000" w:rsidRPr="00000000">
        <w:rPr>
          <w:rFonts w:ascii="Calibri" w:cs="Calibri" w:eastAsia="Calibri" w:hAnsi="Calibri"/>
          <w:b w:val="1"/>
          <w:color w:val="0d0d0d"/>
          <w:sz w:val="30"/>
          <w:szCs w:val="30"/>
          <w:highlight w:val="white"/>
          <w:rtl w:val="0"/>
        </w:rPr>
        <w:t xml:space="preserve">KulTür Regensburg tritt Initiative Transparente Gesellschaft (ITZ) bei</w:t>
      </w:r>
    </w:p>
    <w:p w:rsidR="00000000" w:rsidDel="00000000" w:rsidP="00000000" w:rsidRDefault="00000000" w:rsidRPr="00000000" w14:paraId="00000007">
      <w:pPr>
        <w:pStyle w:val="Title"/>
        <w:spacing w:after="0" w:before="0" w:line="240" w:lineRule="auto"/>
        <w:rPr>
          <w:rFonts w:ascii="Calibri" w:cs="Calibri" w:eastAsia="Calibri" w:hAnsi="Calibri"/>
          <w:color w:val="0d0d0d"/>
          <w:sz w:val="24"/>
          <w:szCs w:val="24"/>
        </w:rPr>
      </w:pPr>
      <w:bookmarkStart w:colFirst="0" w:colLast="0" w:name="_7wuoqescx6yf" w:id="3"/>
      <w:bookmarkEnd w:id="3"/>
      <w:r w:rsidDel="00000000" w:rsidR="00000000" w:rsidRPr="00000000">
        <w:rPr>
          <w:rFonts w:ascii="Calibri" w:cs="Calibri" w:eastAsia="Calibri" w:hAnsi="Calibri"/>
          <w:b w:val="1"/>
          <w:color w:val="0d0d0d"/>
          <w:sz w:val="30"/>
          <w:szCs w:val="30"/>
          <w:highlight w:val="white"/>
          <w:rtl w:val="0"/>
        </w:rPr>
        <w:t xml:space="preserve">Finanzierungsstruktur, Verwendung von Fördergeldern öffentlich einsehbar </w:t>
      </w: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Calibri" w:cs="Calibri" w:eastAsia="Calibri" w:hAnsi="Calibri"/>
          <w:color w:val="0d0d0d"/>
          <w:sz w:val="24"/>
          <w:szCs w:val="24"/>
        </w:rPr>
      </w:pPr>
      <w:r w:rsidDel="00000000" w:rsidR="00000000" w:rsidRPr="00000000">
        <w:rPr>
          <w:rFonts w:ascii="Calibri" w:cs="Calibri" w:eastAsia="Calibri" w:hAnsi="Calibri"/>
          <w:b w:val="1"/>
          <w:color w:val="0d0d0d"/>
          <w:sz w:val="24"/>
          <w:szCs w:val="24"/>
          <w:rtl w:val="0"/>
        </w:rPr>
        <w:t xml:space="preserve">REGENSBURG. KulTür Regensburg e. V. hat sich der Initiative Transparente Zivilgesellschaft angeschlossen. Mit diesem Schritt setzt der Verein ein klares Zeichen für Offenheit und Verantwortungsbewusstsein gegenüber der Öffentlichkeit. Die Initiative Transparente Zivilgesellschaft fordert von den teilnehmenden Organisationen die Offenlegung wesentlicher Informationen, um Transparenz zu gewährleisten. Dazu zählen unter anderem die Satzung, Angaben zur Mittelherkunft und Mittelverwendung sowie die Namen der Entscheidungsträger.</w:t>
      </w: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rtl w:val="0"/>
        </w:rPr>
        <w:t xml:space="preserve">Zoltan Ritter, Vorstand von KulTür Regensburg, erklärt: „Wir haben uns der Initiative Transparente Zivilgesellschaft angeschlossen, weil wir überzeugt sind, dass Transparenz die Grundlage für Vertrauen ist. </w:t>
      </w:r>
      <w:r w:rsidDel="00000000" w:rsidR="00000000" w:rsidRPr="00000000">
        <w:rPr>
          <w:rFonts w:ascii="Calibri" w:cs="Calibri" w:eastAsia="Calibri" w:hAnsi="Calibri"/>
          <w:color w:val="0d0d0d"/>
          <w:sz w:val="24"/>
          <w:szCs w:val="24"/>
          <w:highlight w:val="white"/>
          <w:rtl w:val="0"/>
        </w:rPr>
        <w:t xml:space="preserve">Unsere Unterstützer und die Öffentlichkeit sollen jederzeit nachvollziehen können, wie wir unsere Mittel einsetzen und welche Ziele wir verfolgen. Dies stärkt nicht nur das Vertrauen in unsere Arbeit, sondern fördert auch die Glaubwürdigkeit und Effizienz unseres Engagements.“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Calibri" w:cs="Calibri" w:eastAsia="Calibri" w:hAnsi="Calibri"/>
          <w:color w:val="0d0d0d"/>
          <w:sz w:val="24"/>
          <w:szCs w:val="24"/>
          <w:highlight w:val="white"/>
        </w:rPr>
      </w:pPr>
      <w:r w:rsidDel="00000000" w:rsidR="00000000" w:rsidRPr="00000000">
        <w:rPr>
          <w:rFonts w:ascii="Calibri" w:cs="Calibri" w:eastAsia="Calibri" w:hAnsi="Calibri"/>
          <w:color w:val="0d0d0d"/>
          <w:sz w:val="24"/>
          <w:szCs w:val="24"/>
          <w:highlight w:val="white"/>
          <w:rtl w:val="0"/>
        </w:rPr>
        <w:t xml:space="preserve">KulTür Regensburg e. V. setzt sich dafür ein, Menschen mit geringem Einkommen den Zugang zu kulturellen Veranstaltungen zu ermöglichen. Durch die Teilnahme an der Initiative unterstreicht der Verein sein Bekenntnis zu einer offenen und verantwortungsvollen Zivilgesellschaft.</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highlight w:val="white"/>
            <w:u w:val="single"/>
            <w:rtl w:val="0"/>
          </w:rPr>
          <w:t xml:space="preserve">Weitere Informationen</w:t>
        </w:r>
      </w:hyperlink>
      <w:r w:rsidDel="00000000" w:rsidR="00000000" w:rsidRPr="00000000">
        <w:rPr>
          <w:rFonts w:ascii="Calibri" w:cs="Calibri" w:eastAsia="Calibri" w:hAnsi="Calibri"/>
          <w:color w:val="0d0d0d"/>
          <w:sz w:val="24"/>
          <w:szCs w:val="24"/>
          <w:highlight w:val="white"/>
          <w:rtl w:val="0"/>
        </w:rPr>
        <w:t xml:space="preserve"> zur Initiative Transparente Zivilgesellschaft und den offengelegten Daten von KulTür Regensburg finden Sie </w:t>
      </w:r>
      <w:r w:rsidDel="00000000" w:rsidR="00000000" w:rsidRPr="00000000">
        <w:rPr>
          <w:rFonts w:ascii="Calibri" w:cs="Calibri" w:eastAsia="Calibri" w:hAnsi="Calibri"/>
          <w:color w:val="0d0d0d"/>
          <w:sz w:val="24"/>
          <w:szCs w:val="24"/>
          <w:highlight w:val="white"/>
          <w:rtl w:val="0"/>
        </w:rPr>
        <w:t xml:space="preserve">hier: </w:t>
      </w:r>
      <w:r w:rsidDel="00000000" w:rsidR="00000000" w:rsidRPr="00000000">
        <w:rPr>
          <w:rFonts w:ascii="Calibri" w:cs="Calibri" w:eastAsia="Calibri" w:hAnsi="Calibri"/>
          <w:color w:val="0d0d0d"/>
          <w:sz w:val="24"/>
          <w:szCs w:val="24"/>
          <w:rtl w:val="0"/>
        </w:rPr>
        <w:t xml:space="preserve">https://kultuer-regensburg.de/itz</w:t>
      </w: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Über KulTür Regensburg e.V.</w:t>
      </w:r>
    </w:p>
    <w:p w:rsidR="00000000" w:rsidDel="00000000" w:rsidP="00000000" w:rsidRDefault="00000000" w:rsidRPr="00000000" w14:paraId="0000000D">
      <w:pPr>
        <w:shd w:fill="ffffff" w:val="clear"/>
        <w:spacing w:after="220" w:line="240" w:lineRule="auto"/>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Als Kulturtafel ermöglicht </w:t>
      </w:r>
      <w:r w:rsidDel="00000000" w:rsidR="00000000" w:rsidRPr="00000000">
        <w:rPr>
          <w:rFonts w:ascii="Calibri" w:cs="Calibri" w:eastAsia="Calibri" w:hAnsi="Calibri"/>
          <w:b w:val="1"/>
          <w:i w:val="1"/>
          <w:sz w:val="24"/>
          <w:szCs w:val="24"/>
          <w:highlight w:val="white"/>
          <w:rtl w:val="0"/>
        </w:rPr>
        <w:t xml:space="preserve">KulTür Regensburg e.V. </w:t>
      </w:r>
      <w:r w:rsidDel="00000000" w:rsidR="00000000" w:rsidRPr="00000000">
        <w:rPr>
          <w:rFonts w:ascii="Calibri" w:cs="Calibri" w:eastAsia="Calibri" w:hAnsi="Calibri"/>
          <w:i w:val="1"/>
          <w:sz w:val="24"/>
          <w:szCs w:val="24"/>
          <w:highlight w:val="white"/>
          <w:rtl w:val="0"/>
        </w:rPr>
        <w:t xml:space="preserve">seit 2015 Menschen mit geringem bzw. keinem Einkommen kostenfrei und niedrigschwellig Zugang zu Kulturveranstaltungen in der Region Regensburg. Engagierte Menschen, Kultur- und Sportveranstaltende sowie soziale Initiativen und Institutionen vor Ort nutzen KulTür als gemeinsame Plattform. Auf breiter gesellschaftlicher Ebene fördert der gemeinnützige Verein in Kulturprojekten das Bewusstsein für den Mehrwert von kultureller und damit sozialer Teilhabe, um das gesellschaftliche Miteinander zu stärken. (</w:t>
      </w:r>
      <w:hyperlink r:id="rId7">
        <w:r w:rsidDel="00000000" w:rsidR="00000000" w:rsidRPr="00000000">
          <w:rPr>
            <w:rFonts w:ascii="Calibri" w:cs="Calibri" w:eastAsia="Calibri" w:hAnsi="Calibri"/>
            <w:i w:val="1"/>
            <w:color w:val="1155cc"/>
            <w:sz w:val="24"/>
            <w:szCs w:val="24"/>
            <w:highlight w:val="white"/>
            <w:u w:val="single"/>
            <w:rtl w:val="0"/>
          </w:rPr>
          <w:t xml:space="preserve">www.kultuer-regensburg.de</w:t>
        </w:r>
      </w:hyperlink>
      <w:r w:rsidDel="00000000" w:rsidR="00000000" w:rsidRPr="00000000">
        <w:rPr>
          <w:rFonts w:ascii="Calibri" w:cs="Calibri" w:eastAsia="Calibri" w:hAnsi="Calibri"/>
          <w:i w:val="1"/>
          <w:sz w:val="24"/>
          <w:szCs w:val="24"/>
          <w:highlight w:val="white"/>
          <w:rtl w:val="0"/>
        </w:rPr>
        <w:t xml:space="preserve">)</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Einen </w:t>
      </w:r>
      <w:r w:rsidDel="00000000" w:rsidR="00000000" w:rsidRPr="00000000">
        <w:rPr>
          <w:rFonts w:ascii="Calibri" w:cs="Calibri" w:eastAsia="Calibri" w:hAnsi="Calibri"/>
          <w:b w:val="1"/>
          <w:i w:val="1"/>
          <w:sz w:val="24"/>
          <w:szCs w:val="24"/>
          <w:rtl w:val="0"/>
        </w:rPr>
        <w:t xml:space="preserve">Überblick zu allen Aktivitäten von KulTür Regensburg</w:t>
      </w:r>
      <w:r w:rsidDel="00000000" w:rsidR="00000000" w:rsidRPr="00000000">
        <w:rPr>
          <w:rFonts w:ascii="Calibri" w:cs="Calibri" w:eastAsia="Calibri" w:hAnsi="Calibri"/>
          <w:i w:val="1"/>
          <w:sz w:val="24"/>
          <w:szCs w:val="24"/>
          <w:rtl w:val="0"/>
        </w:rPr>
        <w:t xml:space="preserve"> finden Sie auf unserer </w:t>
      </w:r>
      <w:hyperlink r:id="rId8">
        <w:r w:rsidDel="00000000" w:rsidR="00000000" w:rsidRPr="00000000">
          <w:rPr>
            <w:rFonts w:ascii="Calibri" w:cs="Calibri" w:eastAsia="Calibri" w:hAnsi="Calibri"/>
            <w:i w:val="1"/>
            <w:color w:val="1155cc"/>
            <w:sz w:val="24"/>
            <w:szCs w:val="24"/>
            <w:u w:val="single"/>
            <w:rtl w:val="0"/>
          </w:rPr>
          <w:t xml:space="preserve">Webseite</w:t>
        </w:r>
      </w:hyperlink>
      <w:r w:rsidDel="00000000" w:rsidR="00000000" w:rsidRPr="00000000">
        <w:rPr>
          <w:rFonts w:ascii="Calibri" w:cs="Calibri" w:eastAsia="Calibri" w:hAnsi="Calibri"/>
          <w:i w:val="1"/>
          <w:sz w:val="24"/>
          <w:szCs w:val="24"/>
          <w:rtl w:val="0"/>
        </w:rPr>
        <w:t xml:space="preserve"> (</w:t>
      </w:r>
      <w:hyperlink r:id="rId9">
        <w:r w:rsidDel="00000000" w:rsidR="00000000" w:rsidRPr="00000000">
          <w:rPr>
            <w:rFonts w:ascii="Calibri" w:cs="Calibri" w:eastAsia="Calibri" w:hAnsi="Calibri"/>
            <w:i w:val="1"/>
            <w:color w:val="1155cc"/>
            <w:sz w:val="24"/>
            <w:szCs w:val="24"/>
            <w:u w:val="single"/>
            <w:rtl w:val="0"/>
          </w:rPr>
          <w:t xml:space="preserve">www.kultuer-regensburg.de</w:t>
        </w:r>
      </w:hyperlink>
      <w:r w:rsidDel="00000000" w:rsidR="00000000" w:rsidRPr="00000000">
        <w:rPr>
          <w:rFonts w:ascii="Calibri" w:cs="Calibri" w:eastAsia="Calibri" w:hAnsi="Calibri"/>
          <w:i w:val="1"/>
          <w:sz w:val="24"/>
          <w:szCs w:val="24"/>
          <w:rtl w:val="0"/>
        </w:rPr>
        <w:t xml:space="preserve">) oder in unserem</w:t>
      </w:r>
      <w:hyperlink r:id="rId10">
        <w:r w:rsidDel="00000000" w:rsidR="00000000" w:rsidRPr="00000000">
          <w:rPr>
            <w:rFonts w:ascii="Calibri" w:cs="Calibri" w:eastAsia="Calibri" w:hAnsi="Calibri"/>
            <w:i w:val="1"/>
            <w:color w:val="1155cc"/>
            <w:sz w:val="24"/>
            <w:szCs w:val="24"/>
            <w:rtl w:val="0"/>
          </w:rPr>
          <w:t xml:space="preserve"> </w:t>
        </w:r>
      </w:hyperlink>
      <w:hyperlink r:id="rId11">
        <w:r w:rsidDel="00000000" w:rsidR="00000000" w:rsidRPr="00000000">
          <w:rPr>
            <w:rFonts w:ascii="Calibri" w:cs="Calibri" w:eastAsia="Calibri" w:hAnsi="Calibri"/>
            <w:i w:val="1"/>
            <w:color w:val="1155cc"/>
            <w:sz w:val="24"/>
            <w:szCs w:val="24"/>
            <w:u w:val="single"/>
            <w:rtl w:val="0"/>
          </w:rPr>
          <w:t xml:space="preserve">Jahresbericht</w:t>
        </w:r>
      </w:hyperlink>
      <w:r w:rsidDel="00000000" w:rsidR="00000000" w:rsidRPr="00000000">
        <w:rPr>
          <w:rFonts w:ascii="Calibri" w:cs="Calibri" w:eastAsia="Calibri" w:hAnsi="Calibri"/>
          <w:i w:val="1"/>
          <w:sz w:val="24"/>
          <w:szCs w:val="24"/>
          <w:rtl w:val="0"/>
        </w:rPr>
        <w:t xml:space="preserve">:</w:t>
        <w:br w:type="textWrapping"/>
        <w:t xml:space="preserve">https://kultuer-regensburg.de/wp-content/uploads/2024/02/KulTuer_Jahresbericht-2023_compr.pdf</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Kontakt für weitere Informationen: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Miriam Pfad-Eder, Vorständin</w:t>
        <w:br w:type="textWrapping"/>
      </w:r>
      <w:r w:rsidDel="00000000" w:rsidR="00000000" w:rsidRPr="00000000">
        <w:rPr>
          <w:rFonts w:ascii="Calibri" w:cs="Calibri" w:eastAsia="Calibri" w:hAnsi="Calibri"/>
          <w:sz w:val="24"/>
          <w:szCs w:val="24"/>
          <w:rtl w:val="0"/>
        </w:rPr>
        <w:t xml:space="preserve">KulTür</w:t>
      </w:r>
      <w:r w:rsidDel="00000000" w:rsidR="00000000" w:rsidRPr="00000000">
        <w:rPr>
          <w:rFonts w:ascii="Calibri" w:cs="Calibri" w:eastAsia="Calibri" w:hAnsi="Calibri"/>
          <w:sz w:val="24"/>
          <w:szCs w:val="24"/>
          <w:rtl w:val="0"/>
        </w:rPr>
        <w:t xml:space="preserve"> Regensburg e.V.</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Obermünsterstraße 1</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93047 Regensburg</w:t>
        <w:br w:type="textWrapping"/>
        <w:t xml:space="preserve">post@kultuer-regensburg.de</w:t>
      </w:r>
    </w:p>
    <w:p w:rsidR="00000000" w:rsidDel="00000000" w:rsidP="00000000" w:rsidRDefault="00000000" w:rsidRPr="00000000" w14:paraId="00000014">
      <w:pPr>
        <w:spacing w:line="240" w:lineRule="auto"/>
        <w:rPr>
          <w:rFonts w:ascii="Calibri" w:cs="Calibri" w:eastAsia="Calibri" w:hAnsi="Calibri"/>
          <w:sz w:val="24"/>
          <w:szCs w:val="24"/>
        </w:rPr>
      </w:pPr>
      <w:hyperlink r:id="rId12">
        <w:r w:rsidDel="00000000" w:rsidR="00000000" w:rsidRPr="00000000">
          <w:rPr>
            <w:rFonts w:ascii="Calibri" w:cs="Calibri" w:eastAsia="Calibri" w:hAnsi="Calibri"/>
            <w:color w:val="1155cc"/>
            <w:sz w:val="24"/>
            <w:szCs w:val="24"/>
            <w:highlight w:val="white"/>
            <w:rtl w:val="0"/>
          </w:rPr>
          <w:t xml:space="preserve">www.kultuer-regensburg.de</w:t>
        </w:r>
      </w:hyperlink>
      <w:r w:rsidDel="00000000" w:rsidR="00000000" w:rsidRPr="00000000">
        <w:rPr>
          <w:rFonts w:ascii="Calibri" w:cs="Calibri" w:eastAsia="Calibri" w:hAnsi="Calibri"/>
          <w:rtl w:val="0"/>
        </w:rPr>
        <w:br w:type="textWrapping"/>
      </w:r>
      <w:hyperlink r:id="rId13">
        <w:r w:rsidDel="00000000" w:rsidR="00000000" w:rsidRPr="00000000">
          <w:rPr>
            <w:rFonts w:ascii="Calibri" w:cs="Calibri" w:eastAsia="Calibri" w:hAnsi="Calibri"/>
            <w:color w:val="1155cc"/>
            <w:sz w:val="24"/>
            <w:szCs w:val="24"/>
            <w:highlight w:val="white"/>
            <w:rtl w:val="0"/>
          </w:rPr>
          <w:t xml:space="preserve">www.facebook.com/kultuerregensburg</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color w:val="4d5156"/>
          <w:sz w:val="24"/>
          <w:szCs w:val="24"/>
          <w:highlight w:val="white"/>
        </w:rPr>
      </w:pPr>
      <w:hyperlink r:id="rId14">
        <w:r w:rsidDel="00000000" w:rsidR="00000000" w:rsidRPr="00000000">
          <w:rPr>
            <w:rFonts w:ascii="Calibri" w:cs="Calibri" w:eastAsia="Calibri" w:hAnsi="Calibri"/>
            <w:color w:val="1155cc"/>
            <w:sz w:val="24"/>
            <w:szCs w:val="24"/>
            <w:highlight w:val="white"/>
            <w:rtl w:val="0"/>
          </w:rPr>
          <w:t xml:space="preserve">https://www.linkedin.com/company/kult%C3%BCr-regensburg-e-v/</w:t>
        </w:r>
      </w:hyperlink>
      <w:r w:rsidDel="00000000" w:rsidR="00000000" w:rsidRPr="00000000">
        <w:rPr>
          <w:rtl w:val="0"/>
        </w:rPr>
      </w:r>
    </w:p>
    <w:p w:rsidR="00000000" w:rsidDel="00000000" w:rsidP="00000000" w:rsidRDefault="00000000" w:rsidRPr="00000000" w14:paraId="00000016">
      <w:pPr>
        <w:rPr>
          <w:rFonts w:ascii="Calibri" w:cs="Calibri" w:eastAsia="Calibri" w:hAnsi="Calibri"/>
          <w:color w:val="4d5156"/>
          <w:sz w:val="21"/>
          <w:szCs w:val="21"/>
          <w:highlight w:val="white"/>
        </w:rPr>
      </w:pPr>
      <w:hyperlink r:id="rId15">
        <w:r w:rsidDel="00000000" w:rsidR="00000000" w:rsidRPr="00000000">
          <w:rPr>
            <w:rFonts w:ascii="Calibri" w:cs="Calibri" w:eastAsia="Calibri" w:hAnsi="Calibri"/>
            <w:color w:val="1155cc"/>
            <w:sz w:val="24"/>
            <w:szCs w:val="24"/>
            <w:highlight w:val="white"/>
            <w:rtl w:val="0"/>
          </w:rPr>
          <w:t xml:space="preserve">https://www.instagram.com/kultuerregensburg/</w:t>
        </w:r>
      </w:hyperlink>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1440" w:right="1440"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spacing w:line="240" w:lineRule="auto"/>
      <w:rPr>
        <w:rFonts w:ascii="Calibri" w:cs="Calibri" w:eastAsia="Calibri" w:hAnsi="Calibri"/>
        <w:b w:val="1"/>
        <w:sz w:val="20"/>
        <w:szCs w:val="20"/>
      </w:rPr>
    </w:pPr>
    <w:r w:rsidDel="00000000" w:rsidR="00000000" w:rsidRPr="00000000">
      <w:rPr>
        <w:rtl w:val="0"/>
      </w:rPr>
    </w:r>
  </w:p>
  <w:tbl>
    <w:tblPr>
      <w:tblStyle w:val="Table1"/>
      <w:tblW w:w="921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3180"/>
      <w:gridCol w:w="3270"/>
      <w:tblGridChange w:id="0">
        <w:tblGrid>
          <w:gridCol w:w="2760"/>
          <w:gridCol w:w="3180"/>
          <w:gridCol w:w="32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KulTür</w:t>
          </w:r>
          <w:r w:rsidDel="00000000" w:rsidR="00000000" w:rsidRPr="00000000">
            <w:rPr>
              <w:rFonts w:ascii="Calibri" w:cs="Calibri" w:eastAsia="Calibri" w:hAnsi="Calibri"/>
              <w:b w:val="1"/>
              <w:sz w:val="20"/>
              <w:szCs w:val="20"/>
              <w:rtl w:val="0"/>
            </w:rPr>
            <w:t xml:space="preserve"> Regensburg e.V.</w:t>
          </w:r>
        </w:p>
        <w:p w:rsidR="00000000" w:rsidDel="00000000" w:rsidP="00000000" w:rsidRDefault="00000000" w:rsidRPr="00000000" w14:paraId="0000002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Obermünsterstr. 1</w:t>
          </w:r>
        </w:p>
        <w:p w:rsidR="00000000" w:rsidDel="00000000" w:rsidP="00000000" w:rsidRDefault="00000000" w:rsidRPr="00000000" w14:paraId="0000002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93047 Regensburg</w:t>
            <w:br w:type="textWrapping"/>
            <w:t xml:space="preserve">Telefon: 0941 / 3820 1669</w:t>
          </w:r>
        </w:p>
        <w:p w:rsidR="00000000" w:rsidDel="00000000" w:rsidP="00000000" w:rsidRDefault="00000000" w:rsidRPr="00000000" w14:paraId="00000024">
          <w:pPr>
            <w:widowControl w:val="0"/>
            <w:spacing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Bürozeiten:</w:t>
          </w:r>
        </w:p>
        <w:p w:rsidR="00000000" w:rsidDel="00000000" w:rsidP="00000000" w:rsidRDefault="00000000" w:rsidRPr="00000000" w14:paraId="00000026">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bis Do 9-12 Uhr &amp; Do 13-16 Uhr</w:t>
          </w:r>
        </w:p>
        <w:p w:rsidR="00000000" w:rsidDel="00000000" w:rsidP="00000000" w:rsidRDefault="00000000" w:rsidRPr="00000000" w14:paraId="00000027">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post@kultuer-regensburg.de</w:t>
          </w:r>
        </w:p>
        <w:p w:rsidR="00000000" w:rsidDel="00000000" w:rsidP="00000000" w:rsidRDefault="00000000" w:rsidRPr="00000000" w14:paraId="0000002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www.kultuer-regensburg.de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Spendenkonto</w:t>
          </w:r>
        </w:p>
        <w:p w:rsidR="00000000" w:rsidDel="00000000" w:rsidP="00000000" w:rsidRDefault="00000000" w:rsidRPr="00000000" w14:paraId="0000002A">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KulTür</w:t>
          </w:r>
          <w:r w:rsidDel="00000000" w:rsidR="00000000" w:rsidRPr="00000000">
            <w:rPr>
              <w:rFonts w:ascii="Calibri" w:cs="Calibri" w:eastAsia="Calibri" w:hAnsi="Calibri"/>
              <w:sz w:val="20"/>
              <w:szCs w:val="20"/>
              <w:rtl w:val="0"/>
            </w:rPr>
            <w:t xml:space="preserve"> Regensburg</w:t>
          </w:r>
        </w:p>
        <w:p w:rsidR="00000000" w:rsidDel="00000000" w:rsidP="00000000" w:rsidRDefault="00000000" w:rsidRPr="00000000" w14:paraId="0000002B">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BIC BYLADEM1RBG</w:t>
          </w:r>
        </w:p>
        <w:p w:rsidR="00000000" w:rsidDel="00000000" w:rsidP="00000000" w:rsidRDefault="00000000" w:rsidRPr="00000000" w14:paraId="0000002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IBAN DE 81 7505 0000 0027 5120 11</w:t>
          </w: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430000" cy="795600"/>
          <wp:effectExtent b="0" l="0" r="0" t="0"/>
          <wp:wrapNone/>
          <wp:docPr descr="Ein Bild, das Schrift, Grafiken, Grafikdesign, Logo enthält.&#10;&#10;Automatisch generierte Beschreibung" id="1" name="image1.png"/>
          <a:graphic>
            <a:graphicData uri="http://schemas.openxmlformats.org/drawingml/2006/picture">
              <pic:pic>
                <pic:nvPicPr>
                  <pic:cNvPr descr="Ein Bild, das Schrift, Grafiken, Grafikdesign, Logo enthält.&#10;&#10;Automatisch generierte Beschreibung" id="0" name="image1.png"/>
                  <pic:cNvPicPr preferRelativeResize="0"/>
                </pic:nvPicPr>
                <pic:blipFill>
                  <a:blip r:embed="rId1"/>
                  <a:srcRect b="0" l="0" r="0" t="0"/>
                  <a:stretch>
                    <a:fillRect/>
                  </a:stretch>
                </pic:blipFill>
                <pic:spPr>
                  <a:xfrm>
                    <a:off x="0" y="0"/>
                    <a:ext cx="2430000" cy="795600"/>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ultuer-regensburg.de/wp-content/uploads/2024/02/KulTuer_Jahresbericht-2023_compr.pdf" TargetMode="External"/><Relationship Id="rId10" Type="http://schemas.openxmlformats.org/officeDocument/2006/relationships/hyperlink" Target="https://kultuer-regensburg.de/wp-content/uploads/2024/02/KulTuer_Jahresbericht-2023_compr.pdf" TargetMode="External"/><Relationship Id="rId13" Type="http://schemas.openxmlformats.org/officeDocument/2006/relationships/hyperlink" Target="http://www.facebook.com/kultuerregensburg" TargetMode="External"/><Relationship Id="rId12" Type="http://schemas.openxmlformats.org/officeDocument/2006/relationships/hyperlink" Target="http://www.kultuer-regensburg.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ultuer-regensburg.de" TargetMode="External"/><Relationship Id="rId15" Type="http://schemas.openxmlformats.org/officeDocument/2006/relationships/hyperlink" Target="https://www.instagram.com/kultuerregensburg/" TargetMode="External"/><Relationship Id="rId14" Type="http://schemas.openxmlformats.org/officeDocument/2006/relationships/hyperlink" Target="https://www.linkedin.com/company/kult%C3%BCr-regensburg-e-v/"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hyperlink" Target="https://kultuer-regensburg.de/itz" TargetMode="External"/><Relationship Id="rId18" Type="http://schemas.openxmlformats.org/officeDocument/2006/relationships/footer" Target="footer1.xml"/><Relationship Id="rId7" Type="http://schemas.openxmlformats.org/officeDocument/2006/relationships/hyperlink" Target="http://www.kultuer-regensburg.de" TargetMode="External"/><Relationship Id="rId8" Type="http://schemas.openxmlformats.org/officeDocument/2006/relationships/hyperlink" Target="http://www.kultuer-regens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